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D7A" w:rsidRPr="00CA3D7A" w:rsidRDefault="00CA3D7A" w:rsidP="00CA3D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CA3D7A">
        <w:rPr>
          <w:rFonts w:ascii="Times New Roman" w:eastAsia="Times New Roman" w:hAnsi="Times New Roman" w:cs="Times New Roman"/>
          <w:b/>
          <w:bCs/>
          <w:color w:val="000000"/>
          <w:spacing w:val="-21"/>
          <w:sz w:val="28"/>
          <w:szCs w:val="28"/>
          <w:lang w:eastAsia="ru-RU"/>
        </w:rPr>
        <w:t>ПЕРЕЧЕНЬ</w:t>
      </w:r>
    </w:p>
    <w:p w:rsidR="00CA3D7A" w:rsidRPr="00CA3D7A" w:rsidRDefault="00CA3D7A" w:rsidP="00CA3D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D7A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  <w:t>товаров, запрещенных для приобретения с использованием</w:t>
      </w:r>
    </w:p>
    <w:p w:rsidR="00CA3D7A" w:rsidRPr="00CA3D7A" w:rsidRDefault="00CA3D7A" w:rsidP="00CA3D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</w:pPr>
      <w:r w:rsidRPr="00CA3D7A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  <w:t>электронного социального сертификата</w:t>
      </w:r>
    </w:p>
    <w:p w:rsidR="00CA3D7A" w:rsidRPr="00CA3D7A" w:rsidRDefault="00CA3D7A" w:rsidP="00CA3D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</w:pP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851"/>
        <w:gridCol w:w="4536"/>
        <w:gridCol w:w="4678"/>
      </w:tblGrid>
      <w:tr w:rsidR="00CA3D7A" w:rsidRPr="00CA3D7A" w:rsidTr="00C92F95">
        <w:tc>
          <w:tcPr>
            <w:tcW w:w="851" w:type="dxa"/>
            <w:shd w:val="clear" w:color="auto" w:fill="auto"/>
            <w:vAlign w:val="center"/>
          </w:tcPr>
          <w:p w:rsidR="00CA3D7A" w:rsidRPr="00CA3D7A" w:rsidRDefault="00CA3D7A" w:rsidP="00CA3D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A3D7A" w:rsidRPr="00CA3D7A" w:rsidRDefault="00CA3D7A" w:rsidP="00CA3D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A3D7A" w:rsidRPr="00CA3D7A" w:rsidRDefault="00CA3D7A" w:rsidP="00CA3D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по Общероссийскому классификатору продукции по видам экономической деятельности</w:t>
            </w:r>
            <w:r w:rsidR="00857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утвержденному Приказом </w:t>
            </w:r>
            <w:proofErr w:type="spellStart"/>
            <w:r w:rsidR="00857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Росстандарта</w:t>
            </w:r>
            <w:proofErr w:type="spellEnd"/>
            <w:r w:rsidR="00857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31.01.2014 №14-ст </w:t>
            </w:r>
            <w:r w:rsidRPr="00CA3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A3D7A" w:rsidRPr="00CA3D7A" w:rsidRDefault="00CA3D7A" w:rsidP="00CA3D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A3D7A" w:rsidRPr="00CA3D7A" w:rsidRDefault="00CA3D7A" w:rsidP="00CA3D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товара</w:t>
            </w:r>
          </w:p>
        </w:tc>
      </w:tr>
      <w:tr w:rsidR="00CA3D7A" w:rsidRPr="00CA3D7A" w:rsidTr="00C92F95">
        <w:trPr>
          <w:trHeight w:val="533"/>
        </w:trPr>
        <w:tc>
          <w:tcPr>
            <w:tcW w:w="851" w:type="dxa"/>
            <w:vAlign w:val="center"/>
          </w:tcPr>
          <w:p w:rsidR="00CA3D7A" w:rsidRPr="00CA3D7A" w:rsidRDefault="00CA3D7A" w:rsidP="00CA3D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D7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CA3D7A" w:rsidRPr="00CA3D7A" w:rsidRDefault="00CA3D7A" w:rsidP="00CA3D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01.15, 12.00</w:t>
            </w:r>
          </w:p>
        </w:tc>
        <w:tc>
          <w:tcPr>
            <w:tcW w:w="4678" w:type="dxa"/>
            <w:vAlign w:val="center"/>
          </w:tcPr>
          <w:p w:rsidR="00CA3D7A" w:rsidRPr="00CA3D7A" w:rsidRDefault="00CA3D7A" w:rsidP="00CA3D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Табак необработанный, изделия табачные</w:t>
            </w:r>
          </w:p>
        </w:tc>
      </w:tr>
      <w:tr w:rsidR="00CA3D7A" w:rsidRPr="00CA3D7A" w:rsidTr="00C92F95">
        <w:trPr>
          <w:trHeight w:val="697"/>
        </w:trPr>
        <w:tc>
          <w:tcPr>
            <w:tcW w:w="851" w:type="dxa"/>
            <w:vAlign w:val="center"/>
          </w:tcPr>
          <w:p w:rsidR="00CA3D7A" w:rsidRPr="00CA3D7A" w:rsidRDefault="00CA3D7A" w:rsidP="00CA3D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D7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CA3D7A" w:rsidRPr="00CA3D7A" w:rsidRDefault="00CA3D7A" w:rsidP="00CA3D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11.01-11.05</w:t>
            </w:r>
          </w:p>
        </w:tc>
        <w:tc>
          <w:tcPr>
            <w:tcW w:w="4678" w:type="dxa"/>
            <w:vAlign w:val="center"/>
          </w:tcPr>
          <w:p w:rsidR="00CA3D7A" w:rsidRPr="00CA3D7A" w:rsidRDefault="00CA3D7A" w:rsidP="00CA3D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Напитки алкогольные дистиллированные и ректификованные, вина виноградные, сидр и прочие плодовые вина, напитки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сброженные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недистиллированные прочие, пиво</w:t>
            </w:r>
          </w:p>
        </w:tc>
      </w:tr>
    </w:tbl>
    <w:p w:rsidR="00CA3D7A" w:rsidRPr="00CA3D7A" w:rsidRDefault="00CA3D7A" w:rsidP="00CA3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A3D7A" w:rsidRPr="00CA3D7A" w:rsidRDefault="00CA3D7A" w:rsidP="00CA3D7A">
      <w:pPr>
        <w:rPr>
          <w:rFonts w:ascii="Calibri" w:eastAsia="Calibri" w:hAnsi="Calibri" w:cs="Times New Roman"/>
        </w:rPr>
      </w:pPr>
    </w:p>
    <w:p w:rsidR="002E79F5" w:rsidRDefault="004049CD"/>
    <w:sectPr w:rsidR="002E79F5" w:rsidSect="002537AB">
      <w:pgSz w:w="11906" w:h="16838"/>
      <w:pgMar w:top="567" w:right="851" w:bottom="28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ACC"/>
    <w:rsid w:val="00070ACC"/>
    <w:rsid w:val="004049CD"/>
    <w:rsid w:val="00791767"/>
    <w:rsid w:val="00857279"/>
    <w:rsid w:val="00CA3D7A"/>
    <w:rsid w:val="00D8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54413-3F11-4433-AD76-304EF944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Лысяк Юрий Анатольевич</dc:creator>
  <cp:keywords/>
  <dc:description/>
  <cp:lastModifiedBy>Шкляр Татьяна Михайловна</cp:lastModifiedBy>
  <cp:revision>2</cp:revision>
  <dcterms:created xsi:type="dcterms:W3CDTF">2024-03-25T11:06:00Z</dcterms:created>
  <dcterms:modified xsi:type="dcterms:W3CDTF">2024-03-25T11:06:00Z</dcterms:modified>
</cp:coreProperties>
</file>